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AE76" w14:textId="37E34051" w:rsidR="00550242" w:rsidRDefault="00550242" w:rsidP="00EA1102">
      <w:pPr>
        <w:spacing w:after="0"/>
        <w:jc w:val="center"/>
        <w:rPr>
          <w:b/>
          <w:sz w:val="28"/>
        </w:rPr>
      </w:pPr>
    </w:p>
    <w:p w14:paraId="24273F97" w14:textId="50004AC5" w:rsidR="005D4E74" w:rsidRDefault="007006C2" w:rsidP="005D4E74">
      <w:pPr>
        <w:spacing w:after="0"/>
        <w:jc w:val="both"/>
        <w:rPr>
          <w:b/>
          <w:sz w:val="28"/>
        </w:rPr>
      </w:pPr>
      <w:r>
        <w:rPr>
          <w:b/>
          <w:sz w:val="28"/>
        </w:rPr>
        <w:t>NADIA RIGHI</w:t>
      </w:r>
    </w:p>
    <w:p w14:paraId="6A84BFAB" w14:textId="6057A711" w:rsidR="005D4E74" w:rsidRPr="00933296" w:rsidRDefault="007006C2" w:rsidP="005D4E74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Direttrice del Museo Diocesano di Milano e curatrice della mostra</w:t>
      </w:r>
    </w:p>
    <w:p w14:paraId="39C4AA25" w14:textId="52BBBF09" w:rsidR="005D4E74" w:rsidRDefault="005D4E74" w:rsidP="005D4E74">
      <w:pPr>
        <w:spacing w:after="0"/>
        <w:jc w:val="both"/>
        <w:rPr>
          <w:bCs/>
          <w:sz w:val="24"/>
          <w:szCs w:val="20"/>
        </w:rPr>
      </w:pPr>
    </w:p>
    <w:p w14:paraId="079C95D0" w14:textId="77777777" w:rsidR="007006C2" w:rsidRPr="005D4E74" w:rsidRDefault="007006C2" w:rsidP="005D4E74">
      <w:pPr>
        <w:spacing w:after="0"/>
        <w:jc w:val="both"/>
        <w:rPr>
          <w:bCs/>
          <w:sz w:val="24"/>
          <w:szCs w:val="20"/>
        </w:rPr>
      </w:pPr>
    </w:p>
    <w:p w14:paraId="10257605" w14:textId="4261874F" w:rsidR="005D4E74" w:rsidRPr="007006C2" w:rsidRDefault="007006C2" w:rsidP="005D4E74">
      <w:pPr>
        <w:spacing w:after="120"/>
        <w:jc w:val="both"/>
        <w:rPr>
          <w:b/>
          <w:i/>
          <w:iCs/>
          <w:sz w:val="28"/>
        </w:rPr>
      </w:pPr>
      <w:r w:rsidRPr="007006C2">
        <w:rPr>
          <w:b/>
          <w:i/>
          <w:iCs/>
          <w:sz w:val="28"/>
        </w:rPr>
        <w:t>Le ragioni di una mostra *</w:t>
      </w:r>
    </w:p>
    <w:p w14:paraId="2A0E2D9C" w14:textId="6719867D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Ma c’è davvero la necessità, nel Natale del 2023, di mostrare un’opera eseguita da un pittore “</w:t>
      </w:r>
      <w:proofErr w:type="spellStart"/>
      <w:r w:rsidRPr="007006C2">
        <w:rPr>
          <w:bCs/>
          <w:sz w:val="24"/>
          <w:szCs w:val="20"/>
        </w:rPr>
        <w:t>vezoso</w:t>
      </w:r>
      <w:proofErr w:type="spellEnd"/>
      <w:r w:rsidRPr="007006C2">
        <w:rPr>
          <w:bCs/>
          <w:sz w:val="24"/>
          <w:szCs w:val="20"/>
        </w:rPr>
        <w:t xml:space="preserve"> et </w:t>
      </w:r>
      <w:proofErr w:type="spellStart"/>
      <w:r w:rsidRPr="007006C2">
        <w:rPr>
          <w:bCs/>
          <w:sz w:val="24"/>
          <w:szCs w:val="20"/>
        </w:rPr>
        <w:t>divoto</w:t>
      </w:r>
      <w:proofErr w:type="spellEnd"/>
      <w:r w:rsidRPr="007006C2">
        <w:rPr>
          <w:bCs/>
          <w:sz w:val="24"/>
          <w:szCs w:val="20"/>
        </w:rPr>
        <w:t xml:space="preserve">”? E poi, siamo certi che questi due aggettivi, che a leggerli evocano subito l’idea di una religiosità superata, di una leziosità stucchevole, siano davvero adatti a un artista straordinario come l’Angelico? Occorre peraltro sottolineare che gli aggettivi utilizzati da Cristoforo Landino, come ricorda Sciolla citando a sua volta </w:t>
      </w:r>
      <w:proofErr w:type="spellStart"/>
      <w:r w:rsidRPr="007006C2">
        <w:rPr>
          <w:bCs/>
          <w:sz w:val="24"/>
          <w:szCs w:val="20"/>
        </w:rPr>
        <w:t>Baxandall</w:t>
      </w:r>
      <w:proofErr w:type="spellEnd"/>
      <w:r w:rsidRPr="007006C2">
        <w:rPr>
          <w:bCs/>
          <w:sz w:val="24"/>
          <w:szCs w:val="20"/>
        </w:rPr>
        <w:t xml:space="preserve">, avevano all’epoca significati ben diversi da come li intendiamo oggi. L’aggettivo </w:t>
      </w:r>
      <w:proofErr w:type="spellStart"/>
      <w:r w:rsidRPr="007006C2">
        <w:rPr>
          <w:bCs/>
          <w:i/>
          <w:iCs/>
          <w:sz w:val="24"/>
          <w:szCs w:val="20"/>
        </w:rPr>
        <w:t>vezoso</w:t>
      </w:r>
      <w:proofErr w:type="spellEnd"/>
      <w:r w:rsidRPr="007006C2">
        <w:rPr>
          <w:bCs/>
          <w:i/>
          <w:iCs/>
          <w:sz w:val="24"/>
          <w:szCs w:val="20"/>
        </w:rPr>
        <w:t xml:space="preserve"> </w:t>
      </w:r>
      <w:r w:rsidRPr="007006C2">
        <w:rPr>
          <w:bCs/>
          <w:sz w:val="24"/>
          <w:szCs w:val="20"/>
        </w:rPr>
        <w:t xml:space="preserve">sarebbe infatti riferito ai valori tonali, e starebbe dunque a indicare una straordinaria dolcezza nei passaggi chiaroscurali, mentre </w:t>
      </w:r>
      <w:proofErr w:type="spellStart"/>
      <w:r w:rsidRPr="007006C2">
        <w:rPr>
          <w:bCs/>
          <w:i/>
          <w:iCs/>
          <w:sz w:val="24"/>
          <w:szCs w:val="20"/>
        </w:rPr>
        <w:t>divoto</w:t>
      </w:r>
      <w:proofErr w:type="spellEnd"/>
      <w:r w:rsidRPr="007006C2">
        <w:rPr>
          <w:bCs/>
          <w:i/>
          <w:iCs/>
          <w:sz w:val="24"/>
          <w:szCs w:val="20"/>
        </w:rPr>
        <w:t xml:space="preserve"> </w:t>
      </w:r>
      <w:r w:rsidRPr="007006C2">
        <w:rPr>
          <w:bCs/>
          <w:sz w:val="24"/>
          <w:szCs w:val="20"/>
        </w:rPr>
        <w:t>corrisponderebbe a quello stile contemplativo assunto dall’Angelico secondo il pensiero tomista, punto di riferimento imprescindibile per la teologia domenicana.</w:t>
      </w:r>
    </w:p>
    <w:p w14:paraId="17E34FF2" w14:textId="198F64BE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Da cosa deriva allora la straordinaria forza di attrazione che la pittura dell’Angelico, e questo dipinto in particolare, possono ancora esercitare su di noi?</w:t>
      </w:r>
    </w:p>
    <w:p w14:paraId="5E794BF5" w14:textId="27FCC79E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 xml:space="preserve">Non è stata affatto casuale la scelta delle </w:t>
      </w:r>
      <w:r w:rsidRPr="007006C2">
        <w:rPr>
          <w:bCs/>
          <w:i/>
          <w:iCs/>
          <w:sz w:val="24"/>
          <w:szCs w:val="20"/>
        </w:rPr>
        <w:t xml:space="preserve">Storie dell’infanzia di Cristo </w:t>
      </w:r>
      <w:r w:rsidRPr="007006C2">
        <w:rPr>
          <w:bCs/>
          <w:sz w:val="24"/>
          <w:szCs w:val="20"/>
        </w:rPr>
        <w:t>del Beato Angelico, opera proveniente dal Museo di San Marco a Firenze, un tempo parte dell’anta dell’</w:t>
      </w:r>
      <w:r w:rsidRPr="007006C2">
        <w:rPr>
          <w:bCs/>
          <w:i/>
          <w:iCs/>
          <w:sz w:val="24"/>
          <w:szCs w:val="20"/>
        </w:rPr>
        <w:t xml:space="preserve">Armadio degli Argenti </w:t>
      </w:r>
      <w:r w:rsidRPr="007006C2">
        <w:rPr>
          <w:bCs/>
          <w:sz w:val="24"/>
          <w:szCs w:val="20"/>
        </w:rPr>
        <w:t>della Santissima Annunziata del capoluogo toscano.</w:t>
      </w:r>
    </w:p>
    <w:p w14:paraId="79421591" w14:textId="4072FE47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È infatti tradizione per il Museo Diocesano proporre annualmente “Un capolavoro per Milano”, iniziativa che, ormai da tempo, si è scelto di collocare proprio in concomitanza dell’Avvento e del periodo di Natale. Un appuntamento atteso dai nostri visitatori, ai quali ogni anno si offre la straordinaria opportunità di soffermarsi senza fretta alcuna su una sola opera grazie a una piccola “mostra dossier” che aiuti a riflettere sul tema dell’incarnazione di Cristo.</w:t>
      </w:r>
    </w:p>
    <w:p w14:paraId="3CEFFD87" w14:textId="02CCF2C1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 xml:space="preserve">La proposta espositiva di quest’anno segue un metodo per noi ormai abituale, eppure mai scontato. Ogni volta è l’opera stessa, con la sua storia, il suo messaggio, il luogo di provenienza, gli eventuali restauri, a suggerire la declinazione specifica del percorso, pensato insieme ai nostri architetti Alessandro Colombo e Paola Garbuglio sulla base di un confronto con i prestatori. In questo caso sono stati preziosi i dialoghi con Angelo </w:t>
      </w:r>
      <w:proofErr w:type="spellStart"/>
      <w:r w:rsidRPr="007006C2">
        <w:rPr>
          <w:bCs/>
          <w:sz w:val="24"/>
          <w:szCs w:val="20"/>
        </w:rPr>
        <w:t>Tartuferi</w:t>
      </w:r>
      <w:proofErr w:type="spellEnd"/>
      <w:r w:rsidRPr="007006C2">
        <w:rPr>
          <w:bCs/>
          <w:sz w:val="24"/>
          <w:szCs w:val="20"/>
        </w:rPr>
        <w:t xml:space="preserve">, direttore del Museo di San Marco di Firenze, e con Gerardo de Simone, uno dei massimi studiosi del pittore domenicano. Viviamo in un’epoca in </w:t>
      </w:r>
      <w:r w:rsidRPr="007006C2">
        <w:rPr>
          <w:bCs/>
          <w:sz w:val="24"/>
          <w:szCs w:val="20"/>
        </w:rPr>
        <w:lastRenderedPageBreak/>
        <w:t>cui tutto si muove velocemente, in cui ogni cosa sembra subito consumarsi, in cui siamo bombardati quotidianamente da migliaia di immagini, alle quali però prestiamo solo pochi secondi di attenzione.</w:t>
      </w:r>
    </w:p>
    <w:p w14:paraId="47482A4D" w14:textId="6E76979F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Ciò che si propone a chi entra in mostra è esattamente il contrario: si suggerisce di dedicare tutto il tempo necessario alla visita, alla scoperta e alla contemplazione di un’opera sola, isolata dal suo contesto di provenienza e indagata da molteplici punti di vista.</w:t>
      </w:r>
    </w:p>
    <w:p w14:paraId="593EE237" w14:textId="77777777" w:rsidR="0034145E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 xml:space="preserve">(…) </w:t>
      </w:r>
    </w:p>
    <w:p w14:paraId="55B2638C" w14:textId="595CD406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E per imparare a guardare con pazienza e attenzione, abbiamo immaginato una sala in cui il visitatore, accedendo a un ambiente scuro e ovattato, abbia la sensazione di “entrare” nell’</w:t>
      </w:r>
      <w:r w:rsidRPr="007006C2">
        <w:rPr>
          <w:bCs/>
          <w:i/>
          <w:iCs/>
          <w:sz w:val="24"/>
          <w:szCs w:val="20"/>
        </w:rPr>
        <w:t>Armadio degli Argenti</w:t>
      </w:r>
      <w:r w:rsidRPr="007006C2">
        <w:rPr>
          <w:bCs/>
          <w:sz w:val="24"/>
          <w:szCs w:val="20"/>
        </w:rPr>
        <w:t>. Una sorta di scatola in cui, accompagnati da una musica che rievoca l’atmosfera quattrocentesca, un video funge da lente di ingrandimento e aiuta lo sguardo a passare dal tutto alle singole scene e poi ancora ai particolari più affascinanti, aiutandoci a entrare in rapporto con l’opera.</w:t>
      </w:r>
    </w:p>
    <w:p w14:paraId="75BD8DAE" w14:textId="2EF818FC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Torniamo allora alla domanda iniziale. Perché quest’opera del Beato Angelico esercita ancora così tanto fascino e può ancora parlarci? Come evidenzia don Alberto Cozzi nel suo saggio in catalogo, il Beato Angelico non “rappresenta” solamente, non si limita a raffigurare il suo Vangelo per immagini, ma “</w:t>
      </w:r>
      <w:proofErr w:type="spellStart"/>
      <w:r w:rsidRPr="007006C2">
        <w:rPr>
          <w:bCs/>
          <w:sz w:val="24"/>
          <w:szCs w:val="20"/>
        </w:rPr>
        <w:t>ri</w:t>
      </w:r>
      <w:proofErr w:type="spellEnd"/>
      <w:r w:rsidRPr="007006C2">
        <w:rPr>
          <w:bCs/>
          <w:sz w:val="24"/>
          <w:szCs w:val="20"/>
        </w:rPr>
        <w:t>-presenta” un mistero, cioè “qualcosa che accade ora e coinvolge lo spettatore, suscitando in lui un desiderio di vita eterna”.</w:t>
      </w:r>
    </w:p>
    <w:p w14:paraId="27DA9D6C" w14:textId="46C36066" w:rsidR="007006C2" w:rsidRPr="007006C2" w:rsidRDefault="007006C2" w:rsidP="007006C2">
      <w:pPr>
        <w:spacing w:after="12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Ciò che affascina, ciò che a noi interessa nel proporre ai visitatori di soffermarsi su un solo capolavoro è proprio questo: andando a fondo, dedicandosi del tempo, aprendo gli occhi e il cuore, non può non nascere un desiderio di bellezza, di significato delle cose, non possono non sollevarsi quegli interrogativi ultimi di cui è pieno il cuore dell’uomo.</w:t>
      </w:r>
    </w:p>
    <w:p w14:paraId="17A2B306" w14:textId="77777777" w:rsidR="007006C2" w:rsidRPr="007006C2" w:rsidRDefault="007006C2" w:rsidP="007006C2">
      <w:pPr>
        <w:spacing w:after="0"/>
        <w:jc w:val="both"/>
        <w:rPr>
          <w:bCs/>
          <w:sz w:val="24"/>
          <w:szCs w:val="20"/>
        </w:rPr>
      </w:pPr>
    </w:p>
    <w:p w14:paraId="5F018DB5" w14:textId="664D5A5A" w:rsidR="005D4E74" w:rsidRDefault="005D4E74" w:rsidP="005D4E74">
      <w:pPr>
        <w:spacing w:after="0"/>
        <w:jc w:val="both"/>
        <w:rPr>
          <w:bCs/>
          <w:sz w:val="24"/>
          <w:szCs w:val="20"/>
        </w:rPr>
      </w:pPr>
      <w:r w:rsidRPr="007006C2">
        <w:rPr>
          <w:bCs/>
          <w:sz w:val="24"/>
          <w:szCs w:val="20"/>
        </w:rPr>
        <w:t>Milano, 27 ottobre 2023</w:t>
      </w:r>
    </w:p>
    <w:p w14:paraId="2E9C51BA" w14:textId="3DF81D32" w:rsidR="003D3261" w:rsidRDefault="003D3261" w:rsidP="005D4E74">
      <w:pPr>
        <w:spacing w:after="0"/>
        <w:jc w:val="both"/>
        <w:rPr>
          <w:bCs/>
          <w:sz w:val="24"/>
          <w:szCs w:val="20"/>
        </w:rPr>
      </w:pPr>
    </w:p>
    <w:p w14:paraId="7284CBB8" w14:textId="281FC821" w:rsidR="003D3261" w:rsidRPr="003D3261" w:rsidRDefault="003D3261" w:rsidP="005D4E74">
      <w:pPr>
        <w:spacing w:after="0"/>
        <w:jc w:val="both"/>
        <w:rPr>
          <w:b/>
          <w:sz w:val="24"/>
          <w:szCs w:val="20"/>
        </w:rPr>
      </w:pPr>
      <w:r w:rsidRPr="003D3261">
        <w:rPr>
          <w:b/>
          <w:sz w:val="24"/>
          <w:szCs w:val="20"/>
        </w:rPr>
        <w:t xml:space="preserve">* Estratto dal testo in catalogo Dario </w:t>
      </w:r>
      <w:proofErr w:type="spellStart"/>
      <w:r w:rsidRPr="003D3261">
        <w:rPr>
          <w:b/>
          <w:sz w:val="24"/>
          <w:szCs w:val="20"/>
        </w:rPr>
        <w:t>Cimorelli</w:t>
      </w:r>
      <w:proofErr w:type="spellEnd"/>
      <w:r w:rsidRPr="003D3261">
        <w:rPr>
          <w:b/>
          <w:sz w:val="24"/>
          <w:szCs w:val="20"/>
        </w:rPr>
        <w:t xml:space="preserve"> editore</w:t>
      </w:r>
    </w:p>
    <w:sectPr w:rsidR="003D3261" w:rsidRPr="003D3261" w:rsidSect="005D4E74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EB17" w14:textId="77777777" w:rsidR="008443A9" w:rsidRDefault="008443A9" w:rsidP="0033065B">
      <w:pPr>
        <w:spacing w:after="0" w:line="240" w:lineRule="auto"/>
      </w:pPr>
      <w:r>
        <w:separator/>
      </w:r>
    </w:p>
  </w:endnote>
  <w:endnote w:type="continuationSeparator" w:id="0">
    <w:p w14:paraId="00B54E8A" w14:textId="77777777" w:rsidR="008443A9" w:rsidRDefault="008443A9" w:rsidP="0033065B">
      <w:pPr>
        <w:spacing w:after="0" w:line="240" w:lineRule="auto"/>
      </w:pPr>
      <w:r>
        <w:continuationSeparator/>
      </w:r>
    </w:p>
  </w:endnote>
  <w:endnote w:type="continuationNotice" w:id="1">
    <w:p w14:paraId="028430EA" w14:textId="77777777" w:rsidR="008443A9" w:rsidRDefault="00844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F9C1" w14:textId="77777777" w:rsidR="00550242" w:rsidRDefault="00550242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C973" w14:textId="3EE1DD51" w:rsidR="00323965" w:rsidRDefault="00023B1E">
    <w:pPr>
      <w:pStyle w:val="Pidipagina"/>
    </w:pPr>
    <w:r>
      <w:rPr>
        <w:noProof/>
      </w:rPr>
      <w:drawing>
        <wp:inline distT="0" distB="0" distL="0" distR="0" wp14:anchorId="79F444C3" wp14:editId="2EBBD089">
          <wp:extent cx="6120130" cy="1458595"/>
          <wp:effectExtent l="0" t="0" r="0" b="8255"/>
          <wp:docPr id="25" name="Immagine 25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schermata, Carattere, line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13B0" w14:textId="77777777" w:rsidR="008443A9" w:rsidRDefault="008443A9" w:rsidP="0033065B">
      <w:pPr>
        <w:spacing w:after="0" w:line="240" w:lineRule="auto"/>
      </w:pPr>
      <w:r>
        <w:separator/>
      </w:r>
    </w:p>
  </w:footnote>
  <w:footnote w:type="continuationSeparator" w:id="0">
    <w:p w14:paraId="7836DA43" w14:textId="77777777" w:rsidR="008443A9" w:rsidRDefault="008443A9" w:rsidP="0033065B">
      <w:pPr>
        <w:spacing w:after="0" w:line="240" w:lineRule="auto"/>
      </w:pPr>
      <w:r>
        <w:continuationSeparator/>
      </w:r>
    </w:p>
  </w:footnote>
  <w:footnote w:type="continuationNotice" w:id="1">
    <w:p w14:paraId="659AD6B1" w14:textId="77777777" w:rsidR="008443A9" w:rsidRDefault="008443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011A" w14:textId="20EDA337" w:rsidR="002873E1" w:rsidRDefault="00023B1E" w:rsidP="00023B1E">
    <w:pPr>
      <w:pStyle w:val="Intestazione"/>
      <w:ind w:left="-567"/>
    </w:pPr>
    <w:r>
      <w:rPr>
        <w:noProof/>
      </w:rPr>
      <w:drawing>
        <wp:inline distT="0" distB="0" distL="0" distR="0" wp14:anchorId="579B2ADA" wp14:editId="7F8C238E">
          <wp:extent cx="6699433" cy="1596659"/>
          <wp:effectExtent l="0" t="0" r="6350" b="3810"/>
          <wp:docPr id="24" name="Immagine 24" descr="Immagine che contiene testo, Danza, schermata, vestit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magine 37" descr="Immagine che contiene testo, Danza, schermata, vestit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4567" cy="1605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2FD8"/>
    <w:rsid w:val="00017169"/>
    <w:rsid w:val="00023B1E"/>
    <w:rsid w:val="00045920"/>
    <w:rsid w:val="00056358"/>
    <w:rsid w:val="000B080D"/>
    <w:rsid w:val="000C3FBB"/>
    <w:rsid w:val="00107AE6"/>
    <w:rsid w:val="00117E57"/>
    <w:rsid w:val="0013097B"/>
    <w:rsid w:val="00146A79"/>
    <w:rsid w:val="001708F2"/>
    <w:rsid w:val="001762BE"/>
    <w:rsid w:val="001B1E78"/>
    <w:rsid w:val="001C19AD"/>
    <w:rsid w:val="00210C7E"/>
    <w:rsid w:val="002162C9"/>
    <w:rsid w:val="0022733E"/>
    <w:rsid w:val="00234D4B"/>
    <w:rsid w:val="00236AB1"/>
    <w:rsid w:val="00245961"/>
    <w:rsid w:val="002605E8"/>
    <w:rsid w:val="00266A63"/>
    <w:rsid w:val="002873E1"/>
    <w:rsid w:val="002A2158"/>
    <w:rsid w:val="002A69FF"/>
    <w:rsid w:val="002E3E17"/>
    <w:rsid w:val="002E7818"/>
    <w:rsid w:val="002F5B5B"/>
    <w:rsid w:val="003227CF"/>
    <w:rsid w:val="00323965"/>
    <w:rsid w:val="0033065B"/>
    <w:rsid w:val="00341324"/>
    <w:rsid w:val="0034145E"/>
    <w:rsid w:val="00356B24"/>
    <w:rsid w:val="00357FD9"/>
    <w:rsid w:val="00374CD0"/>
    <w:rsid w:val="003B49E9"/>
    <w:rsid w:val="003D3261"/>
    <w:rsid w:val="004003B8"/>
    <w:rsid w:val="00410E4E"/>
    <w:rsid w:val="004121C0"/>
    <w:rsid w:val="004179EA"/>
    <w:rsid w:val="00422053"/>
    <w:rsid w:val="00424525"/>
    <w:rsid w:val="00441962"/>
    <w:rsid w:val="00443217"/>
    <w:rsid w:val="004454B4"/>
    <w:rsid w:val="00450244"/>
    <w:rsid w:val="00471B5C"/>
    <w:rsid w:val="00486A28"/>
    <w:rsid w:val="004C3D4E"/>
    <w:rsid w:val="004C3FD8"/>
    <w:rsid w:val="004C417F"/>
    <w:rsid w:val="004C4E6B"/>
    <w:rsid w:val="004C6206"/>
    <w:rsid w:val="004D0A1F"/>
    <w:rsid w:val="004F6D19"/>
    <w:rsid w:val="00521439"/>
    <w:rsid w:val="005250EF"/>
    <w:rsid w:val="00543BE2"/>
    <w:rsid w:val="00550242"/>
    <w:rsid w:val="0055118C"/>
    <w:rsid w:val="0056507F"/>
    <w:rsid w:val="005A1C26"/>
    <w:rsid w:val="005A6C4B"/>
    <w:rsid w:val="005D4E74"/>
    <w:rsid w:val="005E117A"/>
    <w:rsid w:val="005E2108"/>
    <w:rsid w:val="005E27CA"/>
    <w:rsid w:val="005F7228"/>
    <w:rsid w:val="00633A91"/>
    <w:rsid w:val="00672F97"/>
    <w:rsid w:val="00673559"/>
    <w:rsid w:val="006941F7"/>
    <w:rsid w:val="00696165"/>
    <w:rsid w:val="006B2397"/>
    <w:rsid w:val="006B6367"/>
    <w:rsid w:val="006D19D6"/>
    <w:rsid w:val="006E1689"/>
    <w:rsid w:val="006E571D"/>
    <w:rsid w:val="006E6026"/>
    <w:rsid w:val="006F2D7B"/>
    <w:rsid w:val="006F31D9"/>
    <w:rsid w:val="006F64CC"/>
    <w:rsid w:val="006F7D8C"/>
    <w:rsid w:val="007006C2"/>
    <w:rsid w:val="00707BE2"/>
    <w:rsid w:val="007203D2"/>
    <w:rsid w:val="00722E82"/>
    <w:rsid w:val="00743BFD"/>
    <w:rsid w:val="00746821"/>
    <w:rsid w:val="00750C1A"/>
    <w:rsid w:val="0078688B"/>
    <w:rsid w:val="007A26EE"/>
    <w:rsid w:val="007A399E"/>
    <w:rsid w:val="007B2309"/>
    <w:rsid w:val="007F7143"/>
    <w:rsid w:val="007F7A9D"/>
    <w:rsid w:val="00813FEC"/>
    <w:rsid w:val="0082097F"/>
    <w:rsid w:val="00840703"/>
    <w:rsid w:val="008443A9"/>
    <w:rsid w:val="00857A6E"/>
    <w:rsid w:val="00862600"/>
    <w:rsid w:val="00870C61"/>
    <w:rsid w:val="0087354D"/>
    <w:rsid w:val="00881420"/>
    <w:rsid w:val="008A420D"/>
    <w:rsid w:val="008A6CE1"/>
    <w:rsid w:val="008B10FA"/>
    <w:rsid w:val="008C0697"/>
    <w:rsid w:val="008F11EF"/>
    <w:rsid w:val="008F661A"/>
    <w:rsid w:val="00957ED1"/>
    <w:rsid w:val="00966661"/>
    <w:rsid w:val="009A7A76"/>
    <w:rsid w:val="009C3A6A"/>
    <w:rsid w:val="009D1091"/>
    <w:rsid w:val="009D142C"/>
    <w:rsid w:val="009E15C6"/>
    <w:rsid w:val="009F4517"/>
    <w:rsid w:val="009F4646"/>
    <w:rsid w:val="00A03075"/>
    <w:rsid w:val="00A118CD"/>
    <w:rsid w:val="00A24225"/>
    <w:rsid w:val="00A40DC0"/>
    <w:rsid w:val="00A54FE7"/>
    <w:rsid w:val="00A65ED9"/>
    <w:rsid w:val="00A7006B"/>
    <w:rsid w:val="00AA19FC"/>
    <w:rsid w:val="00AE5A0B"/>
    <w:rsid w:val="00AF1768"/>
    <w:rsid w:val="00AF19A2"/>
    <w:rsid w:val="00B02082"/>
    <w:rsid w:val="00B148D0"/>
    <w:rsid w:val="00B1662E"/>
    <w:rsid w:val="00B22760"/>
    <w:rsid w:val="00B26C53"/>
    <w:rsid w:val="00B32EBE"/>
    <w:rsid w:val="00B3639E"/>
    <w:rsid w:val="00B37DA5"/>
    <w:rsid w:val="00B37F82"/>
    <w:rsid w:val="00B40748"/>
    <w:rsid w:val="00B451E5"/>
    <w:rsid w:val="00B77CBD"/>
    <w:rsid w:val="00B844B2"/>
    <w:rsid w:val="00B94073"/>
    <w:rsid w:val="00B9452C"/>
    <w:rsid w:val="00B953AB"/>
    <w:rsid w:val="00BA2A79"/>
    <w:rsid w:val="00BA2F3A"/>
    <w:rsid w:val="00BB25A5"/>
    <w:rsid w:val="00BB379D"/>
    <w:rsid w:val="00BD5D6E"/>
    <w:rsid w:val="00BE4A41"/>
    <w:rsid w:val="00BE5F4D"/>
    <w:rsid w:val="00C0727D"/>
    <w:rsid w:val="00C12D3B"/>
    <w:rsid w:val="00C16852"/>
    <w:rsid w:val="00C40A97"/>
    <w:rsid w:val="00C70ACC"/>
    <w:rsid w:val="00CA5101"/>
    <w:rsid w:val="00CA51C0"/>
    <w:rsid w:val="00CB2464"/>
    <w:rsid w:val="00CD43AB"/>
    <w:rsid w:val="00D02453"/>
    <w:rsid w:val="00D1486A"/>
    <w:rsid w:val="00D205DE"/>
    <w:rsid w:val="00D33F2C"/>
    <w:rsid w:val="00D61DF8"/>
    <w:rsid w:val="00D85D7A"/>
    <w:rsid w:val="00DE09AD"/>
    <w:rsid w:val="00DE5EEC"/>
    <w:rsid w:val="00DF1DE2"/>
    <w:rsid w:val="00DF24D1"/>
    <w:rsid w:val="00E0509B"/>
    <w:rsid w:val="00E311FC"/>
    <w:rsid w:val="00E47F0B"/>
    <w:rsid w:val="00E730FE"/>
    <w:rsid w:val="00E90892"/>
    <w:rsid w:val="00EA1102"/>
    <w:rsid w:val="00EA17B2"/>
    <w:rsid w:val="00EB7940"/>
    <w:rsid w:val="00ED3505"/>
    <w:rsid w:val="00EF3C3F"/>
    <w:rsid w:val="00F02C26"/>
    <w:rsid w:val="00F131BD"/>
    <w:rsid w:val="00F32EB3"/>
    <w:rsid w:val="00F33450"/>
    <w:rsid w:val="00F42BF5"/>
    <w:rsid w:val="00F463B3"/>
    <w:rsid w:val="00F60206"/>
    <w:rsid w:val="00F80B37"/>
    <w:rsid w:val="00F83E84"/>
    <w:rsid w:val="00F911B1"/>
    <w:rsid w:val="00FA0586"/>
    <w:rsid w:val="00FC13A1"/>
    <w:rsid w:val="00FD602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52463B"/>
  <w15:docId w15:val="{2CFCEDC7-E4A9-4112-8D9F-2FE25E55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33450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B32EB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D734F1-7FD8-4CE4-B3C8-F96DDB139F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2390F-224C-420B-88B8-8E3C27CBD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F83C8-6975-4633-A113-D59898D8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836585-98F7-476B-BABE-6F3A5A2F057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- MUSEO DIOCESANO CARLO MARIA MARTINI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- MUSEO DIOCESANO CARLO MARIA MARTINI</dc:title>
  <dc:subject/>
  <dc:creator>Carlo</dc:creator>
  <cp:keywords/>
  <dc:description/>
  <cp:lastModifiedBy>Carlo Ghielmetti</cp:lastModifiedBy>
  <cp:revision>4</cp:revision>
  <cp:lastPrinted>2023-10-23T07:08:00Z</cp:lastPrinted>
  <dcterms:created xsi:type="dcterms:W3CDTF">2023-10-23T08:16:00Z</dcterms:created>
  <dcterms:modified xsi:type="dcterms:W3CDTF">2023-10-23T10:30:00Z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  <property fmtid="{D5CDD505-2E9C-101B-9397-08002B2CF9AE}" pid="9" name="ContentTypeId">
    <vt:lpwstr>0x010100CEE2951FC9A8954D98E2686339B094D3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</Properties>
</file>